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8" w:rsidRPr="00EC2FF1" w:rsidRDefault="008F0318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MİLL</w:t>
      </w:r>
      <w:r w:rsidR="007758E7">
        <w:rPr>
          <w:rFonts w:ascii="Times New Roman" w:hAnsi="Times New Roman" w:cs="Times New Roman"/>
          <w:b/>
          <w:sz w:val="20"/>
          <w:szCs w:val="20"/>
        </w:rPr>
        <w:t>Î</w:t>
      </w:r>
      <w:r w:rsidRPr="00EC2FF1">
        <w:rPr>
          <w:rFonts w:ascii="Times New Roman" w:hAnsi="Times New Roman" w:cs="Times New Roman"/>
          <w:b/>
          <w:sz w:val="20"/>
          <w:szCs w:val="20"/>
        </w:rPr>
        <w:t xml:space="preserve"> EĞİTİM BAKANLIĞI OKUL ÖNCESİ EĞİTİM PROGRAMI</w:t>
      </w:r>
    </w:p>
    <w:p w:rsidR="008F0318" w:rsidRDefault="008F0318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EYLÜL AYI AYLIK EĞİTİM PLANI</w:t>
      </w:r>
    </w:p>
    <w:p w:rsidR="00ED0658" w:rsidRPr="00EC2FF1" w:rsidRDefault="00ED0658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318" w:rsidRPr="00EC2FF1" w:rsidRDefault="008F0318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Okul Adı:</w:t>
      </w:r>
      <w:r w:rsidR="007758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5388">
        <w:rPr>
          <w:rFonts w:ascii="Times New Roman" w:hAnsi="Times New Roman" w:cs="Times New Roman"/>
          <w:b/>
          <w:sz w:val="16"/>
          <w:szCs w:val="20"/>
        </w:rPr>
        <w:t xml:space="preserve"> </w:t>
      </w:r>
    </w:p>
    <w:p w:rsidR="008F0318" w:rsidRPr="00EC2FF1" w:rsidRDefault="008F0318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 xml:space="preserve">Tarih: </w:t>
      </w:r>
      <w:r w:rsidR="004C5388">
        <w:rPr>
          <w:rFonts w:ascii="Times New Roman" w:hAnsi="Times New Roman" w:cs="Times New Roman"/>
          <w:b/>
          <w:sz w:val="16"/>
          <w:szCs w:val="20"/>
        </w:rPr>
        <w:t xml:space="preserve"> </w:t>
      </w:r>
    </w:p>
    <w:p w:rsidR="008F0318" w:rsidRPr="00EC2FF1" w:rsidRDefault="00D600AB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Yaş Grubu: 48-60 </w:t>
      </w:r>
      <w:r w:rsidR="008F0318" w:rsidRPr="00EC2FF1">
        <w:rPr>
          <w:rFonts w:ascii="Times New Roman" w:hAnsi="Times New Roman" w:cs="Times New Roman"/>
          <w:b/>
          <w:sz w:val="20"/>
          <w:szCs w:val="20"/>
        </w:rPr>
        <w:t>Ay</w:t>
      </w:r>
    </w:p>
    <w:p w:rsidR="008F0318" w:rsidRPr="00EC2FF1" w:rsidRDefault="008F0318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Öğretmen Adı:</w:t>
      </w:r>
      <w:r w:rsidR="007758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5388">
        <w:rPr>
          <w:rFonts w:ascii="Times New Roman" w:hAnsi="Times New Roman" w:cs="Times New Roman"/>
          <w:b/>
          <w:sz w:val="16"/>
          <w:szCs w:val="20"/>
        </w:rPr>
        <w:t xml:space="preserve"> </w:t>
      </w:r>
    </w:p>
    <w:p w:rsidR="004C5388" w:rsidRDefault="004C5388" w:rsidP="00E70D63">
      <w:pPr>
        <w:pStyle w:val="Default"/>
        <w:rPr>
          <w:b/>
          <w:bCs/>
          <w:color w:val="auto"/>
          <w:sz w:val="20"/>
          <w:szCs w:val="20"/>
        </w:rPr>
      </w:pPr>
    </w:p>
    <w:p w:rsidR="00E70D63" w:rsidRPr="00EC2FF1" w:rsidRDefault="00E70D63" w:rsidP="00E70D63">
      <w:pPr>
        <w:pStyle w:val="Default"/>
        <w:rPr>
          <w:b/>
          <w:bCs/>
          <w:i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t>MOTOR</w:t>
      </w:r>
      <w:r w:rsidRPr="00EC2FF1">
        <w:rPr>
          <w:b/>
          <w:color w:val="auto"/>
          <w:sz w:val="20"/>
          <w:szCs w:val="20"/>
        </w:rPr>
        <w:t xml:space="preserve"> GELİŞİMLE İLGİLİ KAZANIMLAR VE GÖSTERGELERİ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Yer değiştirme hareketleri yapar.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 xml:space="preserve">Isınma ve soğuma hareketlerini bir rehber eşliğinde yapar. Yönergeler doğrultusunda yürür. Yönergeler doğrultusunda koşar. </w:t>
      </w:r>
      <w:r>
        <w:rPr>
          <w:i/>
          <w:color w:val="auto"/>
          <w:sz w:val="20"/>
          <w:szCs w:val="20"/>
        </w:rPr>
        <w:t>Belli bir yüksekliğe zıplar.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2: Denge hareketleri yapar.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Ağırlığını bir noktadan diğerine aktarır. Başlama ile ilgili denge hareketlerini yapar.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Durma ile ilgili denge hareketlerini yapar.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 xml:space="preserve">Bireysel ve eşli </w:t>
      </w:r>
      <w:r>
        <w:rPr>
          <w:i/>
          <w:color w:val="auto"/>
          <w:sz w:val="20"/>
          <w:szCs w:val="20"/>
        </w:rPr>
        <w:t>olarak denge hareketleri yapar.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3: Nesne kontrolü gerektiren hareketleri yapar. 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Küçük topu</w:t>
      </w:r>
      <w:r>
        <w:rPr>
          <w:i/>
          <w:color w:val="auto"/>
          <w:sz w:val="20"/>
          <w:szCs w:val="20"/>
        </w:rPr>
        <w:t xml:space="preserve"> tek elle yerden yuvarlar.)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4: Küçük kas kullanımı gerektiren hareketleri yapar. 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toplar. Nesneleri üst üste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yan yana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iç içe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ipe vb.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yeni şekiller oluşturacak biçimde bir araya getirir. Malzemeleri yapıştırır.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i/>
          <w:color w:val="auto"/>
          <w:sz w:val="20"/>
          <w:szCs w:val="20"/>
        </w:rPr>
        <w:t>Malzemeleri değişik şekillerde katlar.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Değişik malzemeler kullanarak resim yapar.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kopartır/yırtar.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i/>
          <w:color w:val="auto"/>
          <w:sz w:val="20"/>
          <w:szCs w:val="20"/>
        </w:rPr>
        <w:t>Nesneleri sıkar.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çeker/gerer.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Malzemele</w:t>
      </w:r>
      <w:r>
        <w:rPr>
          <w:i/>
          <w:color w:val="auto"/>
          <w:sz w:val="20"/>
          <w:szCs w:val="20"/>
        </w:rPr>
        <w:t>re araç kullanarak şekil verir.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5: Müzik ve ritim eşliğinde hareket eder.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Bedenini kullanarak ritim çalışması yapar. Vurmalı çalgıları kullanarak ritim çalışması yapar. Müzi</w:t>
      </w:r>
      <w:r>
        <w:rPr>
          <w:i/>
          <w:color w:val="auto"/>
          <w:sz w:val="20"/>
          <w:szCs w:val="20"/>
        </w:rPr>
        <w:t>k ve ritim eşliğinde dans eder.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70D63" w:rsidRPr="00EC2FF1" w:rsidRDefault="00E70D63" w:rsidP="00E70D63">
      <w:pPr>
        <w:pStyle w:val="Default"/>
        <w:rPr>
          <w:b/>
          <w:i/>
          <w:color w:val="auto"/>
          <w:sz w:val="20"/>
          <w:szCs w:val="20"/>
        </w:rPr>
      </w:pPr>
      <w:r w:rsidRPr="00EC2FF1">
        <w:rPr>
          <w:b/>
          <w:color w:val="auto"/>
          <w:sz w:val="20"/>
          <w:szCs w:val="20"/>
        </w:rPr>
        <w:t>BİLİŞSEL GELİŞİMLE İLGİLİ KAZANIMLAR VE GÖSTERGELERİ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Nesne/durum/olaya dikkatini verir.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Dikkat edilmesi gereken nesne/durum/olaya odaklanır. Dikkatini çeken nesne/durum/olayı ayrıntılarıyla açıklar.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2:Nesne/durum/olayla ilgili tahminde bulunur.</w:t>
      </w:r>
    </w:p>
    <w:p w:rsidR="00EC2FF1" w:rsidRPr="00EC2FF1" w:rsidRDefault="00EC2FF1" w:rsidP="00EC2FF1">
      <w:pPr>
        <w:pStyle w:val="Default"/>
        <w:rPr>
          <w:b/>
          <w:bCs/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Nesne/durum/olayla ilgili tahminini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Tahmini ile ilgili ipuçlarını açıklar.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Gerçek durumu inceler.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Tahmini ile gerçek durumu karşılaştırır.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3: Algıladıklarını hatırlar.</w:t>
      </w:r>
    </w:p>
    <w:p w:rsidR="00EC2FF1" w:rsidRPr="00EC2FF1" w:rsidRDefault="00EC2FF1" w:rsidP="00EC2FF1">
      <w:pPr>
        <w:pStyle w:val="Default"/>
        <w:rPr>
          <w:b/>
          <w:bCs/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Nesne/durum/olayı bir süre sonra yeniden söyler. Eksilen ya da eklenen nesneyi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Hatırladıklarını yeni durumlarda kullanır.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4: Nesneleri sayar.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Saydığı nesne</w:t>
      </w:r>
      <w:r>
        <w:rPr>
          <w:i/>
          <w:color w:val="auto"/>
          <w:sz w:val="20"/>
          <w:szCs w:val="20"/>
        </w:rPr>
        <w:t>lerin kaç tane olduğunu söyler.)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5: Nesne ya da varlıkları gözlemler.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Nesne/varlığın adını söyler. Nesne/varlığın rengini söyler. Nesne/varlığın şeklini söyler. Nesne/varlığın dokusunu söyler. Nesne/varlığın yapıldığı malzemeyi söyler. N</w:t>
      </w:r>
      <w:r>
        <w:rPr>
          <w:i/>
          <w:color w:val="auto"/>
          <w:sz w:val="20"/>
          <w:szCs w:val="20"/>
        </w:rPr>
        <w:t>esne/varlığın miktarını söyler.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7: Nesne ya da varlıkları özelliklerine göre gruplar.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rengine göre gruplar.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dokusuna göre gruplar.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yapıldığı malzemeye göre gruplar.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8: Nesne ya da varlıkların özelliklerini karşılaştırır.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Nesne/varlıkların rengini ayırt eder, karşılaştırır. Nesne/varlıkların dokusunu ayırt eder, karşılaştırır. Nesne/varlıkların yapıldığı malzemeyi ayırt eder, karşılaştırır. Nesne/varlıkların miktarını ayırt eder,</w:t>
      </w:r>
      <w:r>
        <w:rPr>
          <w:i/>
          <w:color w:val="auto"/>
          <w:sz w:val="20"/>
          <w:szCs w:val="20"/>
        </w:rPr>
        <w:t xml:space="preserve"> karşılaştırır.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b/>
          <w:i/>
          <w:color w:val="auto"/>
          <w:sz w:val="20"/>
          <w:szCs w:val="20"/>
        </w:rPr>
      </w:pPr>
      <w:r w:rsidRPr="00EC2FF1">
        <w:rPr>
          <w:b/>
          <w:i/>
          <w:color w:val="auto"/>
          <w:sz w:val="20"/>
          <w:szCs w:val="20"/>
        </w:rPr>
        <w:t>Kazanım 9: Nesne ya da varlıkları özelliklerine göre sıralar.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i/>
          <w:color w:val="auto"/>
          <w:sz w:val="20"/>
          <w:szCs w:val="20"/>
        </w:rPr>
        <w:t>(Göstergeleri: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miktarlarına göre sıralar.</w:t>
      </w:r>
      <w:r>
        <w:rPr>
          <w:i/>
          <w:color w:val="auto"/>
          <w:sz w:val="20"/>
          <w:szCs w:val="20"/>
        </w:rPr>
        <w:t>)</w:t>
      </w:r>
    </w:p>
    <w:p w:rsidR="00EC2FF1" w:rsidRPr="00EC2FF1" w:rsidRDefault="00EC2FF1" w:rsidP="00EC2FF1">
      <w:pPr>
        <w:pStyle w:val="Default"/>
        <w:rPr>
          <w:b/>
          <w:i/>
          <w:color w:val="auto"/>
          <w:sz w:val="20"/>
          <w:szCs w:val="20"/>
        </w:rPr>
      </w:pPr>
      <w:r w:rsidRPr="00EC2FF1">
        <w:rPr>
          <w:b/>
          <w:i/>
          <w:color w:val="auto"/>
          <w:sz w:val="20"/>
          <w:szCs w:val="20"/>
        </w:rPr>
        <w:t>Kazanım 12: Geometrik şekilleri tanır.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i/>
          <w:color w:val="auto"/>
          <w:sz w:val="20"/>
          <w:szCs w:val="20"/>
        </w:rPr>
        <w:t>(</w:t>
      </w:r>
      <w:proofErr w:type="gramEnd"/>
      <w:r w:rsidRPr="00EC2FF1">
        <w:rPr>
          <w:i/>
          <w:color w:val="auto"/>
          <w:sz w:val="20"/>
          <w:szCs w:val="20"/>
        </w:rPr>
        <w:t>Göstergeleri: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Gösterilen geometrik şeklin ismini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Geometrik şekillerin özelliklerini söyler. Geometrik şekillere benzeyen nesneleri gös</w:t>
      </w:r>
      <w:r>
        <w:rPr>
          <w:i/>
          <w:color w:val="auto"/>
          <w:sz w:val="20"/>
          <w:szCs w:val="20"/>
        </w:rPr>
        <w:t>terir.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15: Parça-bütün ilişkisini kavrar.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Parçaları birleştirerek bütün elde eder.</w:t>
      </w:r>
      <w:r>
        <w:rPr>
          <w:i/>
          <w:color w:val="auto"/>
          <w:sz w:val="20"/>
          <w:szCs w:val="20"/>
        </w:rPr>
        <w:t>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17: Neden-sonuç ilişkisi kurar. 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Bir olayın olası nedenlerini söyler. Bir olayın olası sonuçlarını söyler.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70D63" w:rsidRPr="00EC2FF1" w:rsidRDefault="00E70D63" w:rsidP="00E70D63">
      <w:pPr>
        <w:pStyle w:val="Default"/>
        <w:rPr>
          <w:b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t xml:space="preserve">DİL </w:t>
      </w:r>
      <w:r w:rsidRPr="00EC2FF1">
        <w:rPr>
          <w:b/>
          <w:color w:val="auto"/>
          <w:sz w:val="20"/>
          <w:szCs w:val="20"/>
        </w:rPr>
        <w:t>GELİŞİMİYLE İLGİLİ KAZANIMLAR VE GÖSTERGELERİ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Sesleri ayırt eder.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Sesin geldiği yönü söyler.</w:t>
      </w:r>
      <w:r>
        <w:rPr>
          <w:i/>
          <w:color w:val="auto"/>
          <w:sz w:val="20"/>
          <w:szCs w:val="20"/>
        </w:rPr>
        <w:t>)</w:t>
      </w:r>
      <w:r w:rsidRPr="00EC2FF1">
        <w:rPr>
          <w:i/>
          <w:color w:val="auto"/>
          <w:sz w:val="20"/>
          <w:szCs w:val="20"/>
        </w:rPr>
        <w:t xml:space="preserve"> 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2: Sesini uygun kullanır. 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lastRenderedPageBreak/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Konuşurken/şarkı söylerken nefesini doğru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Konuşurken/şarkı söylerken sesinin tonunu ayarlar.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Konuşurken/şarkı söylerken sesinin şiddetini ayarlar.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5: Dili iletişim amacıyla kullanır.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 sırasında göz teması kurar. Jest ve mimikleri anlar.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 jest ve mimiklerini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Konuşmayı başlatır.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Konuşmayı sürdürür. Konuşmayı sonlandırır.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Konuşmalarında nezaket sözcükleri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Sohbete katılır. Duygu, düşünce ve hayallerini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Duygu, düşünce ve hayallerinin nedenini söyler.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6: Sözcük dağarcığını geliştirir.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Z</w:t>
      </w:r>
      <w:r>
        <w:rPr>
          <w:i/>
          <w:color w:val="auto"/>
          <w:sz w:val="20"/>
          <w:szCs w:val="20"/>
        </w:rPr>
        <w:t>ıt anlamlı sözcükleri kullanır.)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7: Dinledikleri/izlediklerinin anlamını kavrar.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Sözel yönergeleri yerine getirir. Dinl</w:t>
      </w:r>
      <w:r>
        <w:rPr>
          <w:i/>
          <w:color w:val="auto"/>
          <w:sz w:val="20"/>
          <w:szCs w:val="20"/>
        </w:rPr>
        <w:t>edikleri/izlediklerini açıklar.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8: Dinledikleri/izlediklerini çeşitli yollarla ifade eder.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Dinledikleri/izledikleri ile ilgili sorulara cevap verir.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Dinledikleri/izlediklerini şiir yoluyla sergiler.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10: Görsel materyalleri okur.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Görsel materyalleri inceler.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Görsel materyalleri açıklar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Görsel materyalleri kullanarak olay, öykü gibi kompozisyonlar oluşturur.</w:t>
      </w:r>
      <w:proofErr w:type="gramStart"/>
      <w:r>
        <w:rPr>
          <w:i/>
          <w:color w:val="auto"/>
          <w:sz w:val="20"/>
          <w:szCs w:val="20"/>
        </w:rPr>
        <w:t>)</w:t>
      </w:r>
      <w:proofErr w:type="gramEnd"/>
    </w:p>
    <w:p w:rsidR="00E70D63" w:rsidRPr="00EC2FF1" w:rsidRDefault="00E70D63" w:rsidP="00EC2FF1">
      <w:pPr>
        <w:pStyle w:val="Default"/>
        <w:rPr>
          <w:b/>
          <w:i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t>SOSYAL VE DUYGUSAL</w:t>
      </w:r>
      <w:r w:rsidRPr="00EC2FF1">
        <w:rPr>
          <w:b/>
          <w:bCs/>
          <w:i/>
          <w:color w:val="auto"/>
          <w:sz w:val="20"/>
          <w:szCs w:val="20"/>
        </w:rPr>
        <w:t xml:space="preserve"> </w:t>
      </w:r>
      <w:r w:rsidRPr="00EC2FF1">
        <w:rPr>
          <w:b/>
          <w:color w:val="auto"/>
          <w:sz w:val="20"/>
          <w:szCs w:val="20"/>
        </w:rPr>
        <w:t>GELİŞİMLE İLGİLİ KAZANIMLAR VE GÖSTERGELERİ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Kendisine ait özellikleri tanıtır.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Adını/soyadını söyler.</w:t>
      </w:r>
      <w:r>
        <w:rPr>
          <w:i/>
          <w:color w:val="auto"/>
          <w:sz w:val="20"/>
          <w:szCs w:val="20"/>
        </w:rPr>
        <w:t>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3: Kendini yaratıcı yollarla ifade eder.</w:t>
      </w:r>
    </w:p>
    <w:p w:rsidR="00120044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Duygu, düşünce ve hayallerini özgün yollarla ifade eder. Nesneleri alışılmışın dışında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Özgün özellikler taşıyan ürünler oluşturur.</w:t>
      </w:r>
      <w:proofErr w:type="gramStart"/>
      <w:r w:rsidR="00120044"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4: Bir olay ya da durumla ilgili olarak başkalarının duygularını açıklar.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Başkalarının duygularını söyler.</w:t>
      </w:r>
      <w:r w:rsidR="00120044">
        <w:rPr>
          <w:i/>
          <w:color w:val="auto"/>
          <w:sz w:val="20"/>
          <w:szCs w:val="20"/>
        </w:rPr>
        <w:t>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8: Farklılıklara saygı gösterir.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Kendisinin farklı özellikleri olduğunu söyler.</w:t>
      </w:r>
      <w:r w:rsidR="00120044"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İnsanların fark</w:t>
      </w:r>
      <w:r w:rsidR="00120044">
        <w:rPr>
          <w:i/>
          <w:color w:val="auto"/>
          <w:sz w:val="20"/>
          <w:szCs w:val="20"/>
        </w:rPr>
        <w:t>lı özellikleri olduğunu söyler.</w:t>
      </w:r>
      <w:proofErr w:type="gramStart"/>
      <w:r w:rsidR="00120044">
        <w:rPr>
          <w:i/>
          <w:color w:val="auto"/>
          <w:sz w:val="20"/>
          <w:szCs w:val="20"/>
        </w:rPr>
        <w:t>)</w:t>
      </w:r>
      <w:proofErr w:type="gramEnd"/>
    </w:p>
    <w:p w:rsidR="00EC2FF1" w:rsidRPr="00EC2FF1" w:rsidRDefault="00EC2FF1" w:rsidP="00EC2FF1">
      <w:pPr>
        <w:pStyle w:val="Default"/>
        <w:rPr>
          <w:b/>
          <w:i/>
          <w:color w:val="auto"/>
          <w:sz w:val="20"/>
          <w:szCs w:val="20"/>
        </w:rPr>
      </w:pPr>
      <w:r w:rsidRPr="00EC2FF1">
        <w:rPr>
          <w:b/>
          <w:i/>
          <w:color w:val="auto"/>
          <w:sz w:val="20"/>
          <w:szCs w:val="20"/>
        </w:rPr>
        <w:t>Kazanım 15: Kendine güvenir.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Gerektiğinde liderliği üstlenir.</w:t>
      </w:r>
      <w:r w:rsidR="00120044">
        <w:rPr>
          <w:i/>
          <w:color w:val="auto"/>
          <w:sz w:val="20"/>
          <w:szCs w:val="20"/>
        </w:rPr>
        <w:t>)</w:t>
      </w:r>
    </w:p>
    <w:p w:rsidR="00E70D63" w:rsidRPr="00EC2FF1" w:rsidRDefault="00E70D63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t>ÖZ</w:t>
      </w:r>
      <w:r w:rsidR="004C5388">
        <w:rPr>
          <w:b/>
          <w:bCs/>
          <w:color w:val="auto"/>
          <w:sz w:val="20"/>
          <w:szCs w:val="20"/>
        </w:rPr>
        <w:t xml:space="preserve"> </w:t>
      </w:r>
      <w:r w:rsidRPr="00EC2FF1">
        <w:rPr>
          <w:b/>
          <w:bCs/>
          <w:color w:val="auto"/>
          <w:sz w:val="20"/>
          <w:szCs w:val="20"/>
        </w:rPr>
        <w:t>BAKIM BECERİLERİYLE</w:t>
      </w:r>
      <w:r w:rsidRPr="00EC2FF1">
        <w:rPr>
          <w:b/>
          <w:bCs/>
          <w:i/>
          <w:color w:val="auto"/>
          <w:sz w:val="20"/>
          <w:szCs w:val="20"/>
        </w:rPr>
        <w:t xml:space="preserve"> </w:t>
      </w:r>
      <w:r w:rsidRPr="00EC2FF1">
        <w:rPr>
          <w:b/>
          <w:color w:val="auto"/>
          <w:sz w:val="20"/>
          <w:szCs w:val="20"/>
        </w:rPr>
        <w:t>İLGİLİ KAZANIMLAR VE GÖSTERGELERİ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Bedeniyle ilgili temizlik kurallarını uygular.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Elini/yüzünü yıkar.</w:t>
      </w:r>
      <w:r w:rsidR="00120044">
        <w:rPr>
          <w:i/>
          <w:color w:val="auto"/>
          <w:sz w:val="20"/>
          <w:szCs w:val="20"/>
        </w:rPr>
        <w:t>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4: Yeterli ve dengeli beslenir. 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 olumsuz etkileyen yiyecekleri ve içecek</w:t>
      </w:r>
      <w:r w:rsidR="00120044">
        <w:rPr>
          <w:i/>
          <w:color w:val="auto"/>
          <w:sz w:val="20"/>
          <w:szCs w:val="20"/>
        </w:rPr>
        <w:t>leri yemekten/içmekten kaçınır.)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8: Sağlığı ile ilgili önlemler alır. </w:t>
      </w:r>
    </w:p>
    <w:p w:rsidR="00EC2FF1" w:rsidRPr="00EC2FF1" w:rsidRDefault="00EC2FF1" w:rsidP="00EC2FF1">
      <w:pPr>
        <w:pStyle w:val="Default"/>
        <w:rPr>
          <w:i/>
          <w:color w:val="auto"/>
          <w:sz w:val="20"/>
          <w:szCs w:val="20"/>
        </w:rPr>
      </w:pPr>
      <w:proofErr w:type="gramStart"/>
      <w:r w:rsidRPr="00EC2FF1">
        <w:rPr>
          <w:bCs/>
          <w:i/>
          <w:color w:val="auto"/>
          <w:sz w:val="20"/>
          <w:szCs w:val="20"/>
        </w:rPr>
        <w:t>(</w:t>
      </w:r>
      <w:proofErr w:type="gramEnd"/>
      <w:r w:rsidRPr="00EC2FF1">
        <w:rPr>
          <w:bCs/>
          <w:i/>
          <w:color w:val="auto"/>
          <w:sz w:val="20"/>
          <w:szCs w:val="20"/>
        </w:rPr>
        <w:t>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Sağlığını korumak için yapması gerekenleri söyler.</w:t>
      </w:r>
      <w:r w:rsidR="00120044"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Sağlığına dikkat etmediğinde ortaya çıkabilecek sonuçları açıklar.</w:t>
      </w:r>
      <w:r w:rsidR="00120044"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Sağlığını korumak için gereke</w:t>
      </w:r>
      <w:r w:rsidR="00120044">
        <w:rPr>
          <w:i/>
          <w:color w:val="auto"/>
          <w:sz w:val="20"/>
          <w:szCs w:val="20"/>
        </w:rPr>
        <w:t>nleri yapar.</w:t>
      </w:r>
      <w:proofErr w:type="gramStart"/>
      <w:r w:rsidR="00120044">
        <w:rPr>
          <w:i/>
          <w:color w:val="auto"/>
          <w:sz w:val="20"/>
          <w:szCs w:val="20"/>
        </w:rPr>
        <w:t>)</w:t>
      </w:r>
      <w:proofErr w:type="gramEnd"/>
    </w:p>
    <w:p w:rsidR="008F0318" w:rsidRPr="00EC2FF1" w:rsidRDefault="008F0318" w:rsidP="00EA467E">
      <w:pPr>
        <w:spacing w:after="0" w:line="240" w:lineRule="auto"/>
        <w:ind w:hanging="1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KAVRAMLAR</w:t>
      </w:r>
    </w:p>
    <w:p w:rsidR="00D600AB" w:rsidRPr="00D600AB" w:rsidRDefault="00D600AB" w:rsidP="00A4416A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>Renkler:</w:t>
      </w:r>
      <w:r w:rsidR="007758E7">
        <w:rPr>
          <w:rFonts w:ascii="Times New Roman" w:hAnsi="Times New Roman"/>
          <w:b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Kırmızı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- Sarı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 xml:space="preserve">- </w:t>
      </w:r>
      <w:r w:rsidR="007758E7">
        <w:rPr>
          <w:rFonts w:ascii="Times New Roman" w:hAnsi="Times New Roman"/>
          <w:noProof w:val="0"/>
          <w:sz w:val="20"/>
          <w:szCs w:val="20"/>
        </w:rPr>
        <w:t>Mavi</w:t>
      </w:r>
    </w:p>
    <w:p w:rsidR="00D600AB" w:rsidRPr="00343F72" w:rsidRDefault="00D600AB" w:rsidP="00D600AB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 xml:space="preserve">Geometrik Şekil: </w:t>
      </w:r>
      <w:r w:rsidR="007758E7">
        <w:rPr>
          <w:rFonts w:ascii="Times New Roman" w:hAnsi="Times New Roman"/>
          <w:noProof w:val="0"/>
          <w:sz w:val="20"/>
          <w:szCs w:val="20"/>
        </w:rPr>
        <w:t>Daire</w:t>
      </w:r>
    </w:p>
    <w:p w:rsidR="00D600AB" w:rsidRPr="00343F72" w:rsidRDefault="00D600AB" w:rsidP="00D600AB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343F72">
        <w:rPr>
          <w:rFonts w:ascii="Times New Roman" w:hAnsi="Times New Roman"/>
          <w:b/>
          <w:noProof w:val="0"/>
          <w:sz w:val="20"/>
          <w:szCs w:val="20"/>
        </w:rPr>
        <w:t>Miktar: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Az - Çok, Parça - Bütün</w:t>
      </w:r>
    </w:p>
    <w:p w:rsidR="00D600AB" w:rsidRPr="00343F72" w:rsidRDefault="00D600AB" w:rsidP="00D600AB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 xml:space="preserve">Yön/Mekânda Konum: </w:t>
      </w:r>
      <w:r>
        <w:rPr>
          <w:rFonts w:ascii="Times New Roman" w:hAnsi="Times New Roman"/>
          <w:noProof w:val="0"/>
          <w:sz w:val="20"/>
          <w:szCs w:val="20"/>
        </w:rPr>
        <w:t>Yakın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U</w:t>
      </w:r>
      <w:r>
        <w:rPr>
          <w:rFonts w:ascii="Times New Roman" w:hAnsi="Times New Roman"/>
          <w:noProof w:val="0"/>
          <w:sz w:val="20"/>
          <w:szCs w:val="20"/>
        </w:rPr>
        <w:t>zak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</w:p>
    <w:p w:rsidR="00D600AB" w:rsidRDefault="00D600AB" w:rsidP="00D600AB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343F72">
        <w:rPr>
          <w:rFonts w:ascii="Times New Roman" w:hAnsi="Times New Roman"/>
          <w:b/>
          <w:noProof w:val="0"/>
          <w:sz w:val="20"/>
          <w:szCs w:val="20"/>
        </w:rPr>
        <w:t>Sayı Sayma: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1-20 Arası Sayılar</w:t>
      </w:r>
    </w:p>
    <w:p w:rsidR="00D600AB" w:rsidRDefault="00D600AB" w:rsidP="00D600AB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>Duyu</w:t>
      </w:r>
      <w:r w:rsidRPr="00343F72">
        <w:rPr>
          <w:rFonts w:ascii="Times New Roman" w:hAnsi="Times New Roman"/>
          <w:b/>
          <w:noProof w:val="0"/>
          <w:sz w:val="20"/>
          <w:szCs w:val="20"/>
        </w:rPr>
        <w:t xml:space="preserve">: </w:t>
      </w:r>
      <w:r w:rsidRPr="00343F72">
        <w:rPr>
          <w:rFonts w:ascii="Times New Roman" w:hAnsi="Times New Roman"/>
          <w:noProof w:val="0"/>
          <w:sz w:val="20"/>
          <w:szCs w:val="20"/>
        </w:rPr>
        <w:t>Sert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43F72"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Y</w:t>
      </w:r>
      <w:r w:rsidRPr="00343F72">
        <w:rPr>
          <w:rFonts w:ascii="Times New Roman" w:hAnsi="Times New Roman"/>
          <w:noProof w:val="0"/>
          <w:sz w:val="20"/>
          <w:szCs w:val="20"/>
        </w:rPr>
        <w:t>umuşak, Kaygan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43F72"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P</w:t>
      </w:r>
      <w:r w:rsidRPr="00343F72">
        <w:rPr>
          <w:rFonts w:ascii="Times New Roman" w:hAnsi="Times New Roman"/>
          <w:noProof w:val="0"/>
          <w:sz w:val="20"/>
          <w:szCs w:val="20"/>
        </w:rPr>
        <w:t>ütürlü, Parlak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43F72"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Mat</w:t>
      </w:r>
    </w:p>
    <w:p w:rsidR="00A4416A" w:rsidRPr="00343F72" w:rsidRDefault="00343F72" w:rsidP="00A4416A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72">
        <w:rPr>
          <w:rFonts w:ascii="Times New Roman" w:hAnsi="Times New Roman" w:cs="Times New Roman"/>
          <w:b/>
          <w:sz w:val="20"/>
          <w:szCs w:val="20"/>
        </w:rPr>
        <w:t>Duygu:</w:t>
      </w:r>
      <w:r w:rsidR="007758E7">
        <w:rPr>
          <w:rFonts w:ascii="Times New Roman" w:hAnsi="Times New Roman" w:cs="Times New Roman"/>
          <w:sz w:val="20"/>
          <w:szCs w:val="20"/>
        </w:rPr>
        <w:t xml:space="preserve"> Mutlu – Üzgün – Kızgın - Korkmuş</w:t>
      </w:r>
    </w:p>
    <w:p w:rsidR="00343F72" w:rsidRPr="00343F72" w:rsidRDefault="00343F72" w:rsidP="00A4416A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 xml:space="preserve">Zıt: </w:t>
      </w:r>
      <w:r>
        <w:rPr>
          <w:rFonts w:ascii="Times New Roman" w:hAnsi="Times New Roman"/>
          <w:noProof w:val="0"/>
          <w:sz w:val="20"/>
          <w:szCs w:val="20"/>
        </w:rPr>
        <w:t>Kirli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Temiz</w:t>
      </w:r>
    </w:p>
    <w:p w:rsidR="008F0318" w:rsidRPr="00EC2FF1" w:rsidRDefault="008F0318" w:rsidP="00EA4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BELİRLİ GÜN VE HAFTALAR</w:t>
      </w:r>
    </w:p>
    <w:p w:rsidR="008F0318" w:rsidRPr="00EC2FF1" w:rsidRDefault="008F0318" w:rsidP="008F0318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İlköğretim Haftası (Eylül ayının üçüncü haftası)</w:t>
      </w:r>
    </w:p>
    <w:p w:rsidR="008F0318" w:rsidRPr="00EC2FF1" w:rsidRDefault="008F0318" w:rsidP="00EA4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ALAN GEZİLERİ</w:t>
      </w:r>
    </w:p>
    <w:p w:rsidR="008F0318" w:rsidRPr="00343F72" w:rsidRDefault="008F0318" w:rsidP="00EE5F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F72">
        <w:rPr>
          <w:rFonts w:ascii="Times New Roman" w:hAnsi="Times New Roman" w:cs="Times New Roman"/>
          <w:sz w:val="20"/>
          <w:szCs w:val="20"/>
        </w:rPr>
        <w:t>Okul gezilir, tanıtılır.</w:t>
      </w:r>
      <w:r w:rsidR="00343F72" w:rsidRPr="00343F72">
        <w:rPr>
          <w:rFonts w:ascii="Times New Roman" w:hAnsi="Times New Roman" w:cs="Times New Roman"/>
          <w:sz w:val="20"/>
          <w:szCs w:val="20"/>
        </w:rPr>
        <w:t xml:space="preserve"> </w:t>
      </w:r>
      <w:r w:rsidRPr="00343F72">
        <w:rPr>
          <w:rFonts w:ascii="Times New Roman" w:hAnsi="Times New Roman" w:cs="Times New Roman"/>
          <w:sz w:val="20"/>
          <w:szCs w:val="20"/>
        </w:rPr>
        <w:t>Okul bahçesi gezilir ve tanıtılır.</w:t>
      </w:r>
      <w:r w:rsidR="00343F72" w:rsidRPr="00343F72">
        <w:rPr>
          <w:rFonts w:ascii="Times New Roman" w:hAnsi="Times New Roman" w:cs="Times New Roman"/>
          <w:sz w:val="20"/>
          <w:szCs w:val="20"/>
        </w:rPr>
        <w:t xml:space="preserve"> </w:t>
      </w:r>
      <w:r w:rsidRPr="00343F72">
        <w:rPr>
          <w:rFonts w:ascii="Times New Roman" w:hAnsi="Times New Roman" w:cs="Times New Roman"/>
          <w:sz w:val="20"/>
          <w:szCs w:val="20"/>
        </w:rPr>
        <w:t>Okulda görevli kişiler ziyaret edilir, tanışılır.</w:t>
      </w:r>
    </w:p>
    <w:p w:rsidR="008F0318" w:rsidRPr="00EC2FF1" w:rsidRDefault="008F0318" w:rsidP="00EA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AİLE KATILIMI</w:t>
      </w:r>
    </w:p>
    <w:p w:rsidR="008F0318" w:rsidRPr="00EC2FF1" w:rsidRDefault="008F0318" w:rsidP="00EA467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Ailelerle veli toplantıları yapılır. Okula uyuma yönelik bilgiler, karşılıklı ihtiyaç ve beklentiler belirlenir.</w:t>
      </w:r>
    </w:p>
    <w:p w:rsidR="008F0318" w:rsidRPr="00EC2FF1" w:rsidRDefault="008F0318" w:rsidP="00EA467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Aile Eğitimi İhtiyaç Belirleme Formu’nun aileler tarafından doldurulması sağlanır.</w:t>
      </w:r>
    </w:p>
    <w:p w:rsidR="008F0318" w:rsidRPr="00EC2FF1" w:rsidRDefault="008F0318" w:rsidP="00EA467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Aile Katılımı Tercih Formu’nun formların ailelerce doldurulması sağlanır.</w:t>
      </w:r>
    </w:p>
    <w:p w:rsidR="008F0318" w:rsidRPr="00EC2FF1" w:rsidRDefault="008F0318" w:rsidP="00D01EA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Okul Tanıtım ve Aile Tanıma Dosyasında Bulunan Formlar’ın aileler tarafından doldurulması sağlanır.</w:t>
      </w:r>
    </w:p>
    <w:p w:rsidR="008F0318" w:rsidRPr="00EC2FF1" w:rsidRDefault="008F0318" w:rsidP="00EA4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:rsidR="008F0318" w:rsidRPr="00EC2FF1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Gelişim Gözlem Formları ve Gelişim Raporları, çocukların gelişim özellikleri dikkate alınarak değerlendirilir.</w:t>
      </w:r>
    </w:p>
    <w:p w:rsidR="008F0318" w:rsidRPr="00EC2FF1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Gelişim Dosyası’nın (portfol</w:t>
      </w:r>
      <w:r w:rsidR="00ED0658">
        <w:rPr>
          <w:rFonts w:ascii="Times New Roman" w:hAnsi="Times New Roman" w:cs="Times New Roman"/>
          <w:sz w:val="20"/>
          <w:szCs w:val="20"/>
        </w:rPr>
        <w:t>y</w:t>
      </w:r>
      <w:r w:rsidRPr="00EC2FF1">
        <w:rPr>
          <w:rFonts w:ascii="Times New Roman" w:hAnsi="Times New Roman" w:cs="Times New Roman"/>
          <w:sz w:val="20"/>
          <w:szCs w:val="20"/>
        </w:rPr>
        <w:t>o) hazırlanması için çocukların, kendi çalışmalarından seçimler yapmasına olanak sağlanır.</w:t>
      </w:r>
    </w:p>
    <w:p w:rsidR="008F0318" w:rsidRPr="00EC2FF1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lastRenderedPageBreak/>
        <w:t>Uygulanan ve planlanan eğitim süreçlerinin tutarlığı gözden geçirilirilerek, yeni aya yönelik ihtiyaçlar belirlenir.</w:t>
      </w:r>
    </w:p>
    <w:p w:rsidR="008F0318" w:rsidRPr="00EC2FF1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 xml:space="preserve">Eğitim ortamına ve süreçlerine yönelik eksiklikler ve ihtiyaçlar göz önüne alınarak, alınması gereken tedbirler belirlenir.  </w:t>
      </w:r>
    </w:p>
    <w:p w:rsidR="001E43D6" w:rsidRPr="00EC2FF1" w:rsidRDefault="001E43D6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 xml:space="preserve">Kazanım </w:t>
      </w:r>
      <w:r w:rsidR="00FB3C5B">
        <w:rPr>
          <w:rFonts w:ascii="Times New Roman" w:hAnsi="Times New Roman" w:cs="Times New Roman"/>
          <w:sz w:val="20"/>
          <w:szCs w:val="20"/>
        </w:rPr>
        <w:t>v</w:t>
      </w:r>
      <w:r w:rsidRPr="00EC2FF1">
        <w:rPr>
          <w:rFonts w:ascii="Times New Roman" w:hAnsi="Times New Roman" w:cs="Times New Roman"/>
          <w:sz w:val="20"/>
          <w:szCs w:val="20"/>
        </w:rPr>
        <w:t>e Göstergelere Aylık Eğitim Planında Yer Verme Çizelgesi (Ek-12)’nin, Eylül ayı bölümü doldurularak Ekim ayına yönelik kazanım ve göstergeler belirlenir..</w:t>
      </w:r>
    </w:p>
    <w:p w:rsidR="001E43D6" w:rsidRPr="00EC2FF1" w:rsidRDefault="001E43D6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Kavramlara Aylık Eğitim Programında Yer Verme Durumu Çizelgesi (Ek-5)’nin, Eylül ayı bölümü doldurularak Ekim ayı kavramları belirlenir.</w:t>
      </w:r>
    </w:p>
    <w:p w:rsidR="008F0318" w:rsidRPr="00EC2FF1" w:rsidRDefault="008F0318" w:rsidP="008F031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F0318" w:rsidRPr="00EC2FF1" w:rsidSect="00ED0658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03" w:rsidRDefault="00AF0B03" w:rsidP="002405C5">
      <w:pPr>
        <w:spacing w:after="0" w:line="240" w:lineRule="auto"/>
      </w:pPr>
      <w:r>
        <w:separator/>
      </w:r>
    </w:p>
  </w:endnote>
  <w:endnote w:type="continuationSeparator" w:id="0">
    <w:p w:rsidR="00AF0B03" w:rsidRDefault="00AF0B03" w:rsidP="0024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03" w:rsidRDefault="00AF0B03" w:rsidP="002405C5">
      <w:pPr>
        <w:spacing w:after="0" w:line="240" w:lineRule="auto"/>
      </w:pPr>
      <w:r>
        <w:separator/>
      </w:r>
    </w:p>
  </w:footnote>
  <w:footnote w:type="continuationSeparator" w:id="0">
    <w:p w:rsidR="00AF0B03" w:rsidRDefault="00AF0B03" w:rsidP="0024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19"/>
      <w:docPartObj>
        <w:docPartGallery w:val="Page Numbers (Top of Page)"/>
        <w:docPartUnique/>
      </w:docPartObj>
    </w:sdtPr>
    <w:sdtEndPr/>
    <w:sdtContent>
      <w:p w:rsidR="002405C5" w:rsidRDefault="00FE2414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C5B">
          <w:t>3</w:t>
        </w:r>
        <w:r>
          <w:fldChar w:fldCharType="end"/>
        </w:r>
      </w:p>
    </w:sdtContent>
  </w:sdt>
  <w:p w:rsidR="002405C5" w:rsidRDefault="002405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B8B"/>
    <w:multiLevelType w:val="hybridMultilevel"/>
    <w:tmpl w:val="F08A8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1562"/>
    <w:multiLevelType w:val="hybridMultilevel"/>
    <w:tmpl w:val="29BEC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656B"/>
    <w:multiLevelType w:val="hybridMultilevel"/>
    <w:tmpl w:val="95DA5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71683"/>
    <w:multiLevelType w:val="hybridMultilevel"/>
    <w:tmpl w:val="A1861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7590"/>
    <w:multiLevelType w:val="hybridMultilevel"/>
    <w:tmpl w:val="6C4C1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A27"/>
    <w:multiLevelType w:val="hybridMultilevel"/>
    <w:tmpl w:val="EFCCE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01942"/>
    <w:multiLevelType w:val="hybridMultilevel"/>
    <w:tmpl w:val="71E27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C83"/>
    <w:multiLevelType w:val="hybridMultilevel"/>
    <w:tmpl w:val="CD7A4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6B03"/>
    <w:multiLevelType w:val="hybridMultilevel"/>
    <w:tmpl w:val="33AE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B4548"/>
    <w:multiLevelType w:val="hybridMultilevel"/>
    <w:tmpl w:val="18865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B11FE"/>
    <w:multiLevelType w:val="hybridMultilevel"/>
    <w:tmpl w:val="FC8C1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97BBB"/>
    <w:multiLevelType w:val="hybridMultilevel"/>
    <w:tmpl w:val="EB385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861C8"/>
    <w:multiLevelType w:val="hybridMultilevel"/>
    <w:tmpl w:val="D8723CFC"/>
    <w:lvl w:ilvl="0" w:tplc="041F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B995956"/>
    <w:multiLevelType w:val="hybridMultilevel"/>
    <w:tmpl w:val="20FE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1259F"/>
    <w:multiLevelType w:val="hybridMultilevel"/>
    <w:tmpl w:val="ED301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64531"/>
    <w:multiLevelType w:val="hybridMultilevel"/>
    <w:tmpl w:val="4BA21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352AF"/>
    <w:multiLevelType w:val="hybridMultilevel"/>
    <w:tmpl w:val="4E349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11D2"/>
    <w:multiLevelType w:val="hybridMultilevel"/>
    <w:tmpl w:val="99E8C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10A4"/>
    <w:multiLevelType w:val="hybridMultilevel"/>
    <w:tmpl w:val="A81A9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32A8A"/>
    <w:multiLevelType w:val="hybridMultilevel"/>
    <w:tmpl w:val="4372F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63435"/>
    <w:multiLevelType w:val="hybridMultilevel"/>
    <w:tmpl w:val="2702C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05A12"/>
    <w:multiLevelType w:val="hybridMultilevel"/>
    <w:tmpl w:val="49F6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44609"/>
    <w:multiLevelType w:val="hybridMultilevel"/>
    <w:tmpl w:val="35D0F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304F"/>
    <w:multiLevelType w:val="hybridMultilevel"/>
    <w:tmpl w:val="F47CE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13"/>
  </w:num>
  <w:num w:numId="10">
    <w:abstractNumId w:val="1"/>
  </w:num>
  <w:num w:numId="11">
    <w:abstractNumId w:val="20"/>
  </w:num>
  <w:num w:numId="12">
    <w:abstractNumId w:val="23"/>
  </w:num>
  <w:num w:numId="13">
    <w:abstractNumId w:val="21"/>
  </w:num>
  <w:num w:numId="14">
    <w:abstractNumId w:val="7"/>
  </w:num>
  <w:num w:numId="15">
    <w:abstractNumId w:val="0"/>
  </w:num>
  <w:num w:numId="16">
    <w:abstractNumId w:val="16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C"/>
    <w:rsid w:val="000251E8"/>
    <w:rsid w:val="00095986"/>
    <w:rsid w:val="00115679"/>
    <w:rsid w:val="00120044"/>
    <w:rsid w:val="00123FB2"/>
    <w:rsid w:val="00195CE5"/>
    <w:rsid w:val="001E43D6"/>
    <w:rsid w:val="002274EE"/>
    <w:rsid w:val="00231D0F"/>
    <w:rsid w:val="002405C5"/>
    <w:rsid w:val="00265FD7"/>
    <w:rsid w:val="00283DDC"/>
    <w:rsid w:val="0029526B"/>
    <w:rsid w:val="002D300A"/>
    <w:rsid w:val="003070DC"/>
    <w:rsid w:val="00343F72"/>
    <w:rsid w:val="00354739"/>
    <w:rsid w:val="003F79F7"/>
    <w:rsid w:val="00432C02"/>
    <w:rsid w:val="004410FA"/>
    <w:rsid w:val="004C5388"/>
    <w:rsid w:val="004D4D0E"/>
    <w:rsid w:val="005B34BF"/>
    <w:rsid w:val="005D3FE0"/>
    <w:rsid w:val="005E3605"/>
    <w:rsid w:val="00717F24"/>
    <w:rsid w:val="007758E7"/>
    <w:rsid w:val="007B6700"/>
    <w:rsid w:val="008542EF"/>
    <w:rsid w:val="008816A1"/>
    <w:rsid w:val="008C44D9"/>
    <w:rsid w:val="008F0318"/>
    <w:rsid w:val="00905CB7"/>
    <w:rsid w:val="00946D66"/>
    <w:rsid w:val="00957D31"/>
    <w:rsid w:val="009959D2"/>
    <w:rsid w:val="00A020CA"/>
    <w:rsid w:val="00A0467A"/>
    <w:rsid w:val="00A3586D"/>
    <w:rsid w:val="00A4416A"/>
    <w:rsid w:val="00AE4A2E"/>
    <w:rsid w:val="00AF0B03"/>
    <w:rsid w:val="00B1705E"/>
    <w:rsid w:val="00B76FEB"/>
    <w:rsid w:val="00B84C08"/>
    <w:rsid w:val="00C065D0"/>
    <w:rsid w:val="00D01EA5"/>
    <w:rsid w:val="00D17C07"/>
    <w:rsid w:val="00D600AB"/>
    <w:rsid w:val="00DC0C47"/>
    <w:rsid w:val="00E03106"/>
    <w:rsid w:val="00E70D63"/>
    <w:rsid w:val="00EA194B"/>
    <w:rsid w:val="00EA467E"/>
    <w:rsid w:val="00EC2FF1"/>
    <w:rsid w:val="00ED0658"/>
    <w:rsid w:val="00ED3BCC"/>
    <w:rsid w:val="00FB3C5B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A208-0B21-40A7-8B77-10959343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 ASKAR</dc:creator>
  <cp:keywords/>
  <dc:description/>
  <cp:lastModifiedBy>OzgunPc</cp:lastModifiedBy>
  <cp:revision>10</cp:revision>
  <dcterms:created xsi:type="dcterms:W3CDTF">2016-03-31T22:41:00Z</dcterms:created>
  <dcterms:modified xsi:type="dcterms:W3CDTF">2016-06-24T11:35:00Z</dcterms:modified>
</cp:coreProperties>
</file>